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A8" w:rsidRDefault="009F3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Выполнила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Будишова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А.С.</w:t>
      </w:r>
    </w:p>
    <w:p w:rsidR="007C5B58" w:rsidRDefault="007C5B58" w:rsidP="007C5B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B58">
        <w:rPr>
          <w:rFonts w:ascii="Times New Roman" w:hAnsi="Times New Roman" w:cs="Times New Roman"/>
          <w:b/>
          <w:sz w:val="24"/>
          <w:szCs w:val="24"/>
        </w:rPr>
        <w:t>Технологическая карта урока физики 11 класс по ФГОС</w:t>
      </w:r>
    </w:p>
    <w:p w:rsidR="007C5B58" w:rsidRDefault="007C5B58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 w:rsidRPr="007C5B58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: физика</w:t>
      </w:r>
    </w:p>
    <w:p w:rsidR="007C5B58" w:rsidRDefault="007C5B58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11</w:t>
      </w:r>
    </w:p>
    <w:p w:rsidR="00CC248E" w:rsidRDefault="00CC248E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Длительность урока: 40 мин</w:t>
      </w:r>
      <w:bookmarkStart w:id="0" w:name="_GoBack"/>
      <w:bookmarkEnd w:id="0"/>
    </w:p>
    <w:p w:rsidR="007C5B58" w:rsidRDefault="007C5B58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УМК: </w:t>
      </w:r>
      <w:r w:rsidRPr="007C5B58">
        <w:rPr>
          <w:rFonts w:ascii="Times New Roman" w:hAnsi="Times New Roman" w:cs="Times New Roman"/>
          <w:sz w:val="24"/>
          <w:szCs w:val="24"/>
        </w:rPr>
        <w:t xml:space="preserve">Г. Я. Мякишев, Б. Б. </w:t>
      </w:r>
      <w:proofErr w:type="spellStart"/>
      <w:r w:rsidRPr="007C5B58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7C5B58">
        <w:rPr>
          <w:rFonts w:ascii="Times New Roman" w:hAnsi="Times New Roman" w:cs="Times New Roman"/>
          <w:sz w:val="24"/>
          <w:szCs w:val="24"/>
        </w:rPr>
        <w:t xml:space="preserve">, В. М. </w:t>
      </w:r>
      <w:proofErr w:type="spellStart"/>
      <w:r w:rsidRPr="007C5B58"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 w:rsidRPr="007C5B58">
        <w:rPr>
          <w:rFonts w:ascii="Times New Roman" w:hAnsi="Times New Roman" w:cs="Times New Roman"/>
          <w:sz w:val="24"/>
          <w:szCs w:val="24"/>
        </w:rPr>
        <w:t xml:space="preserve">; под ред. Н. А. Парфентьевой. — 7-е и </w:t>
      </w:r>
      <w:proofErr w:type="spellStart"/>
      <w:r w:rsidRPr="007C5B58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7C5B58">
        <w:rPr>
          <w:rFonts w:ascii="Times New Roman" w:hAnsi="Times New Roman" w:cs="Times New Roman"/>
          <w:sz w:val="24"/>
          <w:szCs w:val="24"/>
        </w:rPr>
        <w:t>., пере- раб. — М.: Просвещение, 2019.</w:t>
      </w:r>
    </w:p>
    <w:p w:rsidR="00B042C1" w:rsidRPr="002C6618" w:rsidRDefault="00B042C1" w:rsidP="007C5B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2C6618">
        <w:rPr>
          <w:rFonts w:ascii="Times New Roman" w:hAnsi="Times New Roman" w:cs="Times New Roman"/>
          <w:b/>
          <w:sz w:val="24"/>
          <w:szCs w:val="24"/>
        </w:rPr>
        <w:t>Явление электромагнитной индукции</w:t>
      </w:r>
    </w:p>
    <w:p w:rsidR="007C5B58" w:rsidRDefault="00697E38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="0022376A">
        <w:rPr>
          <w:rFonts w:ascii="Times New Roman" w:hAnsi="Times New Roman" w:cs="Times New Roman"/>
          <w:sz w:val="24"/>
          <w:szCs w:val="24"/>
        </w:rPr>
        <w:t>урок открытия нового знания</w:t>
      </w:r>
    </w:p>
    <w:p w:rsidR="00697E38" w:rsidRDefault="005E2161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портреты Эрстеда, А. Ампера, М. Фарадея, проектор, экран, гальванометр, 2 катушки, постоянный магнит, соединительные провода, лист картона</w:t>
      </w:r>
      <w:r w:rsidR="00E90A46">
        <w:rPr>
          <w:rFonts w:ascii="Times New Roman" w:hAnsi="Times New Roman" w:cs="Times New Roman"/>
          <w:sz w:val="24"/>
          <w:szCs w:val="24"/>
        </w:rPr>
        <w:t>, реостат, источник постоянного тока, подвижная магнитная стрелка.</w:t>
      </w:r>
    </w:p>
    <w:tbl>
      <w:tblPr>
        <w:tblStyle w:val="a4"/>
        <w:tblW w:w="11341" w:type="dxa"/>
        <w:tblInd w:w="-1281" w:type="dxa"/>
        <w:tblLayout w:type="fixed"/>
        <w:tblLook w:val="04A0"/>
      </w:tblPr>
      <w:tblGrid>
        <w:gridCol w:w="2096"/>
        <w:gridCol w:w="1955"/>
        <w:gridCol w:w="1053"/>
        <w:gridCol w:w="850"/>
        <w:gridCol w:w="3119"/>
        <w:gridCol w:w="2268"/>
      </w:tblGrid>
      <w:tr w:rsidR="001A4104" w:rsidTr="003D1206">
        <w:tc>
          <w:tcPr>
            <w:tcW w:w="2096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урока, время этапа</w:t>
            </w:r>
          </w:p>
        </w:tc>
        <w:tc>
          <w:tcPr>
            <w:tcW w:w="1955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этапа</w:t>
            </w:r>
          </w:p>
        </w:tc>
        <w:tc>
          <w:tcPr>
            <w:tcW w:w="1053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Методы, приемы обучения</w:t>
            </w:r>
          </w:p>
        </w:tc>
        <w:tc>
          <w:tcPr>
            <w:tcW w:w="850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учебного взаимодействия</w:t>
            </w:r>
          </w:p>
        </w:tc>
        <w:tc>
          <w:tcPr>
            <w:tcW w:w="3119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68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1A4104" w:rsidTr="003D1206">
        <w:tc>
          <w:tcPr>
            <w:tcW w:w="2096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(2 мин)</w:t>
            </w:r>
          </w:p>
        </w:tc>
        <w:tc>
          <w:tcPr>
            <w:tcW w:w="1955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рабочего настроя</w:t>
            </w:r>
          </w:p>
        </w:tc>
        <w:tc>
          <w:tcPr>
            <w:tcW w:w="1053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ситуации успеха</w:t>
            </w:r>
          </w:p>
        </w:tc>
        <w:tc>
          <w:tcPr>
            <w:tcW w:w="850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119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учителя, проверка отсутствующих</w:t>
            </w:r>
          </w:p>
        </w:tc>
        <w:tc>
          <w:tcPr>
            <w:tcW w:w="2268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</w:t>
            </w:r>
          </w:p>
        </w:tc>
      </w:tr>
      <w:tr w:rsidR="001A4104" w:rsidTr="003D1206">
        <w:tc>
          <w:tcPr>
            <w:tcW w:w="2096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 (</w:t>
            </w:r>
            <w:r w:rsidR="00C76E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1955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эмоциональное переживание и осознание неполноты имеющихся знаний. Вызвать познавательный интерес к проблеме, организовать самостоятельное формулирование проблемы и постанову цели.</w:t>
            </w:r>
          </w:p>
        </w:tc>
        <w:tc>
          <w:tcPr>
            <w:tcW w:w="1053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</w:t>
            </w:r>
          </w:p>
        </w:tc>
        <w:tc>
          <w:tcPr>
            <w:tcW w:w="850" w:type="dxa"/>
          </w:tcPr>
          <w:p w:rsidR="001A4104" w:rsidRDefault="001A4104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119" w:type="dxa"/>
          </w:tcPr>
          <w:p w:rsidR="001A4104" w:rsidRDefault="001A4104" w:rsidP="00E90A46">
            <w:pPr>
              <w:pStyle w:val="a3"/>
              <w:numPr>
                <w:ilvl w:val="0"/>
                <w:numId w:val="3"/>
              </w:numPr>
              <w:ind w:left="32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2D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объяснить опыт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Ампера</w:t>
            </w:r>
          </w:p>
          <w:p w:rsidR="001A4104" w:rsidRDefault="001A4104" w:rsidP="00E90A46">
            <w:pPr>
              <w:pStyle w:val="a3"/>
              <w:numPr>
                <w:ilvl w:val="0"/>
                <w:numId w:val="3"/>
              </w:numPr>
              <w:ind w:left="327" w:hanging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объяснить опыт Эрстеда</w:t>
            </w:r>
          </w:p>
          <w:p w:rsidR="001A4104" w:rsidRDefault="003920CA" w:rsidP="00E90A46">
            <w:pPr>
              <w:pStyle w:val="a3"/>
              <w:numPr>
                <w:ilvl w:val="0"/>
                <w:numId w:val="3"/>
              </w:numPr>
              <w:ind w:left="327" w:hanging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учащихся поделиться своими знаниями о магнитном поле.</w:t>
            </w:r>
          </w:p>
          <w:p w:rsidR="00CA7506" w:rsidRPr="007802D4" w:rsidRDefault="00CA7506" w:rsidP="00E90A46">
            <w:pPr>
              <w:pStyle w:val="a3"/>
              <w:numPr>
                <w:ilvl w:val="0"/>
                <w:numId w:val="3"/>
              </w:numPr>
              <w:ind w:left="327" w:hanging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вопрос: </w:t>
            </w:r>
            <w:r w:rsidRPr="00B1740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027F2" w:rsidRPr="00B17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Ученые смогли понять и доказать, что с помощью электрического тока можно создать магнитное поле. Как вы думаете, </w:t>
            </w:r>
            <w:r w:rsidR="00320BCE" w:rsidRPr="00B17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возможен ли обратный процесс: </w:t>
            </w:r>
            <w:r w:rsidR="00D027F2" w:rsidRPr="00B17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помощью </w:t>
            </w:r>
            <w:r w:rsidR="008E00C1" w:rsidRPr="00B17404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магнитного поля создать электрический ток?»</w:t>
            </w:r>
          </w:p>
        </w:tc>
        <w:tc>
          <w:tcPr>
            <w:tcW w:w="2268" w:type="dxa"/>
          </w:tcPr>
          <w:p w:rsidR="001A4104" w:rsidRDefault="00E90A46" w:rsidP="00547F0C">
            <w:pPr>
              <w:pStyle w:val="a3"/>
              <w:numPr>
                <w:ilvl w:val="0"/>
                <w:numId w:val="4"/>
              </w:numPr>
              <w:ind w:left="368" w:hanging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 опыт Ампера, зарисовывают его в тетрадях, один у доски</w:t>
            </w:r>
          </w:p>
          <w:p w:rsidR="00E90A46" w:rsidRDefault="00E90A46" w:rsidP="00547F0C">
            <w:pPr>
              <w:pStyle w:val="a3"/>
              <w:numPr>
                <w:ilvl w:val="0"/>
                <w:numId w:val="4"/>
              </w:numPr>
              <w:ind w:left="368" w:hanging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Эрстеда демонстрирует один ученик на столе для демонстраций</w:t>
            </w:r>
            <w:r w:rsidR="00076B99">
              <w:rPr>
                <w:rFonts w:ascii="Times New Roman" w:hAnsi="Times New Roman" w:cs="Times New Roman"/>
                <w:sz w:val="24"/>
                <w:szCs w:val="24"/>
              </w:rPr>
              <w:t xml:space="preserve"> (оборудование подготовлено заранее)</w:t>
            </w:r>
          </w:p>
          <w:p w:rsidR="0092208A" w:rsidRDefault="0092208A" w:rsidP="00547F0C">
            <w:pPr>
              <w:pStyle w:val="a3"/>
              <w:numPr>
                <w:ilvl w:val="0"/>
                <w:numId w:val="4"/>
              </w:numPr>
              <w:ind w:left="368" w:hanging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 что называют магнитным полем и его свойства</w:t>
            </w:r>
          </w:p>
          <w:p w:rsidR="00CD61CB" w:rsidRPr="00547F0C" w:rsidRDefault="00CD61CB" w:rsidP="00547F0C">
            <w:pPr>
              <w:pStyle w:val="a3"/>
              <w:numPr>
                <w:ilvl w:val="0"/>
                <w:numId w:val="4"/>
              </w:numPr>
              <w:ind w:left="368" w:hanging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Испытывают затруднения в ответе на вопрос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создании электрического тока с помощью магнитного поля</w:t>
            </w:r>
          </w:p>
        </w:tc>
      </w:tr>
      <w:tr w:rsidR="001A4104" w:rsidTr="003D1206">
        <w:tc>
          <w:tcPr>
            <w:tcW w:w="2096" w:type="dxa"/>
          </w:tcPr>
          <w:p w:rsidR="001A4104" w:rsidRDefault="004A20A8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учебной задачи</w:t>
            </w:r>
            <w:r w:rsidR="00CC5B9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проекта выхода из затруднительной ситуации</w:t>
            </w:r>
            <w:r w:rsidR="009E55B5">
              <w:rPr>
                <w:rFonts w:ascii="Times New Roman" w:hAnsi="Times New Roman" w:cs="Times New Roman"/>
                <w:sz w:val="24"/>
                <w:szCs w:val="24"/>
              </w:rPr>
              <w:t xml:space="preserve"> (7 мин)</w:t>
            </w:r>
          </w:p>
        </w:tc>
        <w:tc>
          <w:tcPr>
            <w:tcW w:w="1955" w:type="dxa"/>
          </w:tcPr>
          <w:p w:rsidR="001A4104" w:rsidRDefault="00F40390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Поставить цель урока, сформулировать тему урока и задачи</w:t>
            </w:r>
          </w:p>
        </w:tc>
        <w:tc>
          <w:tcPr>
            <w:tcW w:w="1053" w:type="dxa"/>
          </w:tcPr>
          <w:p w:rsidR="001A4104" w:rsidRDefault="007E668E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0" w:type="dxa"/>
          </w:tcPr>
          <w:p w:rsidR="001A4104" w:rsidRDefault="007E668E" w:rsidP="007C5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</w:t>
            </w:r>
          </w:p>
        </w:tc>
        <w:tc>
          <w:tcPr>
            <w:tcW w:w="3119" w:type="dxa"/>
          </w:tcPr>
          <w:p w:rsidR="001A4104" w:rsidRDefault="007E668E" w:rsidP="00C707AA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сформулировать цель урока</w:t>
            </w:r>
            <w:r w:rsidR="00431413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корректируют</w:t>
            </w:r>
            <w:r w:rsidR="005C30AC">
              <w:rPr>
                <w:rFonts w:ascii="Times New Roman" w:hAnsi="Times New Roman" w:cs="Times New Roman"/>
                <w:sz w:val="24"/>
                <w:szCs w:val="24"/>
              </w:rPr>
              <w:t xml:space="preserve"> (слайд 1)</w:t>
            </w:r>
          </w:p>
          <w:p w:rsidR="007E668E" w:rsidRDefault="00382B29" w:rsidP="00C707AA">
            <w:pPr>
              <w:pStyle w:val="a3"/>
              <w:numPr>
                <w:ilvl w:val="0"/>
                <w:numId w:val="5"/>
              </w:numPr>
              <w:ind w:left="17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 М. Фарадееи его опытах.</w:t>
            </w:r>
            <w:r w:rsidR="003E6A73">
              <w:rPr>
                <w:rFonts w:ascii="Times New Roman" w:hAnsi="Times New Roman" w:cs="Times New Roman"/>
                <w:sz w:val="24"/>
                <w:szCs w:val="24"/>
              </w:rPr>
              <w:t xml:space="preserve"> (слайд 2)</w:t>
            </w:r>
          </w:p>
          <w:p w:rsidR="00382B29" w:rsidRDefault="00382B29" w:rsidP="00C707AA">
            <w:pPr>
              <w:pStyle w:val="a3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как Фарадей пытался получить на протяжении 10 лет </w:t>
            </w:r>
            <w:r w:rsidR="00F74533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обычной катушки </w:t>
            </w:r>
            <w:r w:rsidR="005C30AC">
              <w:rPr>
                <w:rFonts w:ascii="Times New Roman" w:hAnsi="Times New Roman" w:cs="Times New Roman"/>
                <w:sz w:val="24"/>
                <w:szCs w:val="24"/>
              </w:rPr>
              <w:t xml:space="preserve">и магнита электрический ток. </w:t>
            </w:r>
            <w:r w:rsidR="003454E4">
              <w:rPr>
                <w:rFonts w:ascii="Times New Roman" w:hAnsi="Times New Roman" w:cs="Times New Roman"/>
                <w:sz w:val="24"/>
                <w:szCs w:val="24"/>
              </w:rPr>
              <w:t xml:space="preserve">Какие возникали затруднения и как все же ему это удалось (гальванометр, катушка, </w:t>
            </w:r>
            <w:r w:rsidR="001621CE">
              <w:rPr>
                <w:rFonts w:ascii="Times New Roman" w:hAnsi="Times New Roman" w:cs="Times New Roman"/>
                <w:sz w:val="24"/>
                <w:szCs w:val="24"/>
              </w:rPr>
              <w:t>магнит, картон).</w:t>
            </w:r>
          </w:p>
          <w:p w:rsidR="001621CE" w:rsidRDefault="005E69A4" w:rsidP="001621C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назвать явление, о котором идет речь.</w:t>
            </w:r>
            <w:r w:rsidR="00C87128">
              <w:rPr>
                <w:rFonts w:ascii="Times New Roman" w:hAnsi="Times New Roman" w:cs="Times New Roman"/>
                <w:sz w:val="24"/>
                <w:szCs w:val="24"/>
              </w:rPr>
              <w:t xml:space="preserve">Выводит </w:t>
            </w:r>
            <w:r w:rsidR="00041F29">
              <w:rPr>
                <w:rFonts w:ascii="Times New Roman" w:hAnsi="Times New Roman" w:cs="Times New Roman"/>
                <w:sz w:val="24"/>
                <w:szCs w:val="24"/>
              </w:rPr>
              <w:t xml:space="preserve">тему урока </w:t>
            </w:r>
            <w:r w:rsidR="00C871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34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488E">
              <w:rPr>
                <w:rFonts w:ascii="Times New Roman" w:hAnsi="Times New Roman" w:cs="Times New Roman"/>
                <w:sz w:val="24"/>
                <w:szCs w:val="24"/>
              </w:rPr>
              <w:t xml:space="preserve"> слайде 3</w:t>
            </w:r>
            <w:r w:rsidR="00041F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68E" w:rsidRPr="007E668E" w:rsidRDefault="007E668E" w:rsidP="00987AB3">
            <w:pPr>
              <w:pStyle w:val="a3"/>
              <w:numPr>
                <w:ilvl w:val="0"/>
                <w:numId w:val="5"/>
              </w:numPr>
              <w:ind w:left="3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Раздает на парты листочки с задачами урока</w:t>
            </w:r>
            <w:r w:rsidR="00AA2227">
              <w:rPr>
                <w:rFonts w:ascii="Times New Roman" w:hAnsi="Times New Roman" w:cs="Times New Roman"/>
                <w:sz w:val="24"/>
                <w:szCs w:val="24"/>
              </w:rPr>
              <w:t xml:space="preserve"> и просит расположить их в нужной последовательности</w:t>
            </w:r>
          </w:p>
        </w:tc>
        <w:tc>
          <w:tcPr>
            <w:tcW w:w="2268" w:type="dxa"/>
          </w:tcPr>
          <w:p w:rsidR="001A4104" w:rsidRDefault="00431413" w:rsidP="003D1206">
            <w:pPr>
              <w:pStyle w:val="a3"/>
              <w:numPr>
                <w:ilvl w:val="0"/>
                <w:numId w:val="6"/>
              </w:numPr>
              <w:ind w:left="41"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06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своих личных целей. Записывают цель урока</w:t>
            </w:r>
            <w:r w:rsidR="00EE61DC" w:rsidRPr="003D1206">
              <w:rPr>
                <w:rFonts w:ascii="Times New Roman" w:hAnsi="Times New Roman" w:cs="Times New Roman"/>
                <w:sz w:val="24"/>
                <w:szCs w:val="24"/>
              </w:rPr>
              <w:t xml:space="preserve"> «Получить с помощью магнитного поля электрический ток»</w:t>
            </w:r>
          </w:p>
          <w:p w:rsidR="00C707AA" w:rsidRDefault="001621CE" w:rsidP="003D1206">
            <w:pPr>
              <w:pStyle w:val="a3"/>
              <w:numPr>
                <w:ilvl w:val="0"/>
                <w:numId w:val="6"/>
              </w:numPr>
              <w:ind w:left="41"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  <w:p w:rsidR="005E69A4" w:rsidRDefault="005E69A4" w:rsidP="003D1206">
            <w:pPr>
              <w:pStyle w:val="a3"/>
              <w:numPr>
                <w:ilvl w:val="0"/>
                <w:numId w:val="6"/>
              </w:numPr>
              <w:ind w:left="41"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Испытывают затруднения, смотрят на страницу учебника</w:t>
            </w:r>
            <w:r w:rsidR="00C33B5D">
              <w:rPr>
                <w:rFonts w:ascii="Times New Roman" w:hAnsi="Times New Roman" w:cs="Times New Roman"/>
                <w:sz w:val="24"/>
                <w:szCs w:val="24"/>
              </w:rPr>
              <w:t>, называют явление и записывают тему урока «Явление электромагнитной индукции».</w:t>
            </w:r>
          </w:p>
          <w:p w:rsidR="00AA2227" w:rsidRPr="003D1206" w:rsidRDefault="00AA2227" w:rsidP="003D1206">
            <w:pPr>
              <w:pStyle w:val="a3"/>
              <w:numPr>
                <w:ilvl w:val="0"/>
                <w:numId w:val="6"/>
              </w:numPr>
              <w:ind w:left="41"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задачи</w:t>
            </w:r>
            <w:r w:rsidR="003B5CF0">
              <w:rPr>
                <w:rFonts w:ascii="Times New Roman" w:hAnsi="Times New Roman" w:cs="Times New Roman"/>
                <w:sz w:val="24"/>
                <w:szCs w:val="24"/>
              </w:rPr>
              <w:t>, работая в малых группах,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соответствующей последовательности и записывают их в тетради</w:t>
            </w:r>
          </w:p>
        </w:tc>
      </w:tr>
      <w:tr w:rsidR="007B6108" w:rsidTr="003D1206">
        <w:tc>
          <w:tcPr>
            <w:tcW w:w="2096" w:type="dxa"/>
          </w:tcPr>
          <w:p w:rsidR="007B6108" w:rsidRDefault="007B6108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Поисково-исследовательский этап</w:t>
            </w:r>
            <w:r w:rsidR="00F27465">
              <w:rPr>
                <w:rFonts w:ascii="Times New Roman" w:hAnsi="Times New Roman" w:cs="Times New Roman"/>
                <w:sz w:val="24"/>
                <w:szCs w:val="24"/>
              </w:rPr>
              <w:t xml:space="preserve"> (8мин)</w:t>
            </w:r>
          </w:p>
        </w:tc>
        <w:tc>
          <w:tcPr>
            <w:tcW w:w="1955" w:type="dxa"/>
          </w:tcPr>
          <w:p w:rsidR="007B6108" w:rsidRDefault="007B6108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построенного проекта</w:t>
            </w:r>
          </w:p>
        </w:tc>
        <w:tc>
          <w:tcPr>
            <w:tcW w:w="1053" w:type="dxa"/>
          </w:tcPr>
          <w:p w:rsidR="007B6108" w:rsidRDefault="003B5CF0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работа с учебником</w:t>
            </w:r>
          </w:p>
        </w:tc>
        <w:tc>
          <w:tcPr>
            <w:tcW w:w="850" w:type="dxa"/>
          </w:tcPr>
          <w:p w:rsidR="007B6108" w:rsidRDefault="003B6ACB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</w:t>
            </w:r>
          </w:p>
        </w:tc>
        <w:tc>
          <w:tcPr>
            <w:tcW w:w="3119" w:type="dxa"/>
          </w:tcPr>
          <w:p w:rsidR="007B6108" w:rsidRDefault="003B6ACB" w:rsidP="003B6ACB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другие опыты Фарадея</w:t>
            </w:r>
          </w:p>
          <w:p w:rsidR="0025149F" w:rsidRDefault="0025149F" w:rsidP="003B6ACB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проанализировать опыты Фарадея и найти общее</w:t>
            </w:r>
            <w:r w:rsidR="00244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1329" w:rsidRDefault="00E71329" w:rsidP="003B6ACB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поработать с учебником и записать определение явления электромагнитной индукции</w:t>
            </w:r>
            <w:r w:rsidR="001A3EB0">
              <w:rPr>
                <w:rFonts w:ascii="Times New Roman" w:hAnsi="Times New Roman" w:cs="Times New Roman"/>
                <w:sz w:val="24"/>
                <w:szCs w:val="24"/>
              </w:rPr>
              <w:t xml:space="preserve"> (выводит определение на </w:t>
            </w:r>
            <w:r w:rsidR="003E4433">
              <w:rPr>
                <w:rFonts w:ascii="Times New Roman" w:hAnsi="Times New Roman" w:cs="Times New Roman"/>
                <w:sz w:val="24"/>
                <w:szCs w:val="24"/>
              </w:rPr>
              <w:t xml:space="preserve">слайде </w:t>
            </w:r>
            <w:r w:rsidR="001A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44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4B82" w:rsidRDefault="006453F0" w:rsidP="003B6ACB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самостоятельно в группах изучить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 «Магнитный поток»</w:t>
            </w:r>
            <w:r w:rsidR="00DE0747">
              <w:rPr>
                <w:rFonts w:ascii="Times New Roman" w:hAnsi="Times New Roman" w:cs="Times New Roman"/>
                <w:sz w:val="24"/>
                <w:szCs w:val="24"/>
              </w:rPr>
              <w:t xml:space="preserve"> и сформулировать явление ЭМИ через магнитный поток</w:t>
            </w:r>
          </w:p>
          <w:p w:rsidR="007B2290" w:rsidRPr="003B6ACB" w:rsidRDefault="007B2290" w:rsidP="002114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B6108" w:rsidRDefault="003B6ACB" w:rsidP="003B6AC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Конспектируют в тетради опыты Фарадея</w:t>
            </w:r>
          </w:p>
          <w:p w:rsidR="0025149F" w:rsidRDefault="0025149F" w:rsidP="003B6AC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в малых группах опыты и ищут что их объединя</w:t>
            </w:r>
            <w:r w:rsidR="00E713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E71329" w:rsidRDefault="00E71329" w:rsidP="003B6AC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определение</w:t>
            </w:r>
            <w:r w:rsidR="00DD6494">
              <w:rPr>
                <w:rFonts w:ascii="Times New Roman" w:hAnsi="Times New Roman" w:cs="Times New Roman"/>
                <w:sz w:val="24"/>
                <w:szCs w:val="24"/>
              </w:rPr>
              <w:t xml:space="preserve"> и дату открытия явления</w:t>
            </w:r>
          </w:p>
          <w:p w:rsidR="004F12D3" w:rsidRPr="003B6ACB" w:rsidRDefault="004F12D3" w:rsidP="003B6AC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конспектиру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ют в тетрадь термин и формулы</w:t>
            </w:r>
            <w:r w:rsidR="00DE0747">
              <w:rPr>
                <w:rFonts w:ascii="Times New Roman" w:hAnsi="Times New Roman" w:cs="Times New Roman"/>
                <w:sz w:val="24"/>
                <w:szCs w:val="24"/>
              </w:rPr>
              <w:t>. Формулируют явление ЭМИ через магнитный поток</w:t>
            </w:r>
          </w:p>
        </w:tc>
      </w:tr>
      <w:tr w:rsidR="00135A88" w:rsidTr="003D1206">
        <w:tc>
          <w:tcPr>
            <w:tcW w:w="2096" w:type="dxa"/>
          </w:tcPr>
          <w:p w:rsidR="00135A88" w:rsidRDefault="00F27465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Первичное закрепление</w:t>
            </w:r>
            <w:r w:rsidR="00363A75">
              <w:rPr>
                <w:rFonts w:ascii="Times New Roman" w:hAnsi="Times New Roman" w:cs="Times New Roman"/>
                <w:sz w:val="24"/>
                <w:szCs w:val="24"/>
              </w:rPr>
              <w:t xml:space="preserve"> (5мин)</w:t>
            </w:r>
          </w:p>
        </w:tc>
        <w:tc>
          <w:tcPr>
            <w:tcW w:w="1955" w:type="dxa"/>
          </w:tcPr>
          <w:p w:rsidR="00135A88" w:rsidRDefault="00C44D50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</w:t>
            </w:r>
            <w:r w:rsidR="004E1ADD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для решения типичных задач</w:t>
            </w:r>
          </w:p>
        </w:tc>
        <w:tc>
          <w:tcPr>
            <w:tcW w:w="1053" w:type="dxa"/>
          </w:tcPr>
          <w:p w:rsidR="00135A88" w:rsidRDefault="004E1ADD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850" w:type="dxa"/>
          </w:tcPr>
          <w:p w:rsidR="00135A88" w:rsidRDefault="004E1ADD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3119" w:type="dxa"/>
          </w:tcPr>
          <w:p w:rsidR="00135A88" w:rsidRDefault="00135A88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35A88" w:rsidRDefault="003A3146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задачи из учебника стр. 34 ЕГЭ. Осуществляют взаимопроверку выполненных заданий с помощью ответов</w:t>
            </w:r>
            <w:r w:rsidR="009E1F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приведенных в </w:t>
            </w:r>
            <w:r w:rsidR="009E1FF7">
              <w:rPr>
                <w:rFonts w:ascii="Times New Roman" w:hAnsi="Times New Roman" w:cs="Times New Roman"/>
                <w:sz w:val="24"/>
                <w:szCs w:val="24"/>
              </w:rPr>
              <w:t xml:space="preserve">конце </w:t>
            </w:r>
            <w:r w:rsidR="006079FE">
              <w:rPr>
                <w:rFonts w:ascii="Times New Roman" w:hAnsi="Times New Roman" w:cs="Times New Roman"/>
                <w:sz w:val="24"/>
                <w:szCs w:val="24"/>
              </w:rPr>
              <w:t>учебника,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оценивают свою деятельность</w:t>
            </w:r>
          </w:p>
        </w:tc>
      </w:tr>
      <w:tr w:rsidR="006079FE" w:rsidTr="003D1206">
        <w:tc>
          <w:tcPr>
            <w:tcW w:w="2096" w:type="dxa"/>
          </w:tcPr>
          <w:p w:rsidR="006079FE" w:rsidRDefault="007637B8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этап</w:t>
            </w:r>
            <w:r w:rsidR="00913ABF">
              <w:rPr>
                <w:rFonts w:ascii="Times New Roman" w:hAnsi="Times New Roman" w:cs="Times New Roman"/>
                <w:sz w:val="24"/>
                <w:szCs w:val="24"/>
              </w:rPr>
              <w:t xml:space="preserve"> (8мин)</w:t>
            </w:r>
          </w:p>
        </w:tc>
        <w:tc>
          <w:tcPr>
            <w:tcW w:w="1955" w:type="dxa"/>
          </w:tcPr>
          <w:p w:rsidR="006079FE" w:rsidRDefault="007637B8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Применить полученные знания для объяснения новых фактов</w:t>
            </w:r>
            <w:r w:rsidR="00DA5700">
              <w:rPr>
                <w:rFonts w:ascii="Times New Roman" w:hAnsi="Times New Roman" w:cs="Times New Roman"/>
                <w:sz w:val="24"/>
                <w:szCs w:val="24"/>
              </w:rPr>
              <w:t>. Формирование естественнонаучной грамотности учащихся</w:t>
            </w:r>
          </w:p>
        </w:tc>
        <w:tc>
          <w:tcPr>
            <w:tcW w:w="1053" w:type="dxa"/>
          </w:tcPr>
          <w:p w:rsidR="00D44CEA" w:rsidRPr="005F5B62" w:rsidRDefault="00AE7B0C" w:rsidP="005F5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дополнительным источником информации</w:t>
            </w:r>
            <w:r w:rsidR="00D44CE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F5B62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  <w:p w:rsidR="006079FE" w:rsidRDefault="00D44CEA" w:rsidP="00D44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B62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5F5B62">
              <w:rPr>
                <w:rFonts w:ascii="Times New Roman" w:hAnsi="Times New Roman" w:cs="Times New Roman"/>
                <w:sz w:val="24"/>
                <w:szCs w:val="24"/>
              </w:rPr>
              <w:t>Котеленко</w:t>
            </w:r>
            <w:proofErr w:type="spellEnd"/>
            <w:r w:rsidR="005F5B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731A">
              <w:rPr>
                <w:rFonts w:ascii="Times New Roman" w:hAnsi="Times New Roman" w:cs="Times New Roman"/>
                <w:sz w:val="24"/>
                <w:szCs w:val="24"/>
              </w:rPr>
              <w:t>, беседа</w:t>
            </w:r>
          </w:p>
        </w:tc>
        <w:tc>
          <w:tcPr>
            <w:tcW w:w="850" w:type="dxa"/>
          </w:tcPr>
          <w:p w:rsidR="006079FE" w:rsidRDefault="00AE7B0C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и групповая работа</w:t>
            </w:r>
          </w:p>
        </w:tc>
        <w:tc>
          <w:tcPr>
            <w:tcW w:w="3119" w:type="dxa"/>
          </w:tcPr>
          <w:p w:rsidR="006079FE" w:rsidRDefault="009937A0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7A0">
              <w:rPr>
                <w:rFonts w:ascii="Times New Roman" w:hAnsi="Times New Roman" w:cs="Times New Roman"/>
                <w:sz w:val="24"/>
                <w:szCs w:val="24"/>
              </w:rPr>
              <w:t>М. Фарадей был уверен в единой природе электрических и магнитных явлений. Благодаря этому он и сделал открытие, ставшее основой для разработки генераторов всех электростанций мира, превращающих механическую энергию в энергию электрического тока.</w:t>
            </w:r>
          </w:p>
          <w:p w:rsidR="00A6596A" w:rsidRDefault="002901D4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познакомиться со статьей и объяснить </w:t>
            </w:r>
            <w:r w:rsidR="00BF3601">
              <w:rPr>
                <w:rFonts w:ascii="Times New Roman" w:hAnsi="Times New Roman" w:cs="Times New Roman"/>
                <w:sz w:val="24"/>
                <w:szCs w:val="24"/>
              </w:rPr>
              <w:t xml:space="preserve">что общего в обычных электромагнитных генераторах </w:t>
            </w:r>
            <w:r w:rsidR="00324378">
              <w:rPr>
                <w:rFonts w:ascii="Times New Roman" w:hAnsi="Times New Roman" w:cs="Times New Roman"/>
                <w:sz w:val="24"/>
                <w:szCs w:val="24"/>
              </w:rPr>
              <w:t>и в к</w:t>
            </w:r>
            <w:r w:rsidR="00324378" w:rsidRPr="00BF3601">
              <w:rPr>
                <w:rFonts w:ascii="Times New Roman" w:hAnsi="Times New Roman" w:cs="Times New Roman"/>
                <w:sz w:val="24"/>
                <w:szCs w:val="24"/>
              </w:rPr>
              <w:t>омбинированн</w:t>
            </w:r>
            <w:r w:rsidR="0032437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324378" w:rsidRPr="00BF3601">
              <w:rPr>
                <w:rFonts w:ascii="Times New Roman" w:hAnsi="Times New Roman" w:cs="Times New Roman"/>
                <w:sz w:val="24"/>
                <w:szCs w:val="24"/>
              </w:rPr>
              <w:t xml:space="preserve"> генератор</w:t>
            </w:r>
            <w:r w:rsidR="003243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4378" w:rsidRPr="00BF3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378" w:rsidRPr="00BF3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магнитной энергии с внешней обмоткой</w:t>
            </w:r>
            <w:r w:rsidR="00324378">
              <w:rPr>
                <w:rFonts w:ascii="Times New Roman" w:hAnsi="Times New Roman" w:cs="Times New Roman"/>
                <w:sz w:val="24"/>
                <w:szCs w:val="24"/>
              </w:rPr>
              <w:t xml:space="preserve">, и в </w:t>
            </w:r>
            <w:r w:rsidR="00A6596A">
              <w:rPr>
                <w:rFonts w:ascii="Times New Roman" w:hAnsi="Times New Roman" w:cs="Times New Roman"/>
                <w:sz w:val="24"/>
                <w:szCs w:val="24"/>
              </w:rPr>
              <w:t>магнитном генераторе</w:t>
            </w:r>
            <w:r w:rsidR="00BF3601">
              <w:rPr>
                <w:rFonts w:ascii="Times New Roman" w:hAnsi="Times New Roman" w:cs="Times New Roman"/>
                <w:sz w:val="24"/>
                <w:szCs w:val="24"/>
              </w:rPr>
              <w:t>(какие явления лежат в основе тех и других, принцип их работы)</w:t>
            </w:r>
            <w:r w:rsidR="00A65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01D4" w:rsidRDefault="00C956B6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Какова причина создания новых устройств </w:t>
            </w:r>
            <w:r w:rsidR="00BF36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технические особенности</w:t>
            </w:r>
            <w:r w:rsidR="00BF3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079FE" w:rsidRDefault="004C7394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со статьей С.В.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394" w:rsidRDefault="004C7394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сходства, причины создания новых устройств и их отличия от тех, которые широко </w:t>
            </w:r>
            <w:r w:rsidR="003F2C32">
              <w:rPr>
                <w:rFonts w:ascii="Times New Roman" w:hAnsi="Times New Roman" w:cs="Times New Roman"/>
                <w:sz w:val="24"/>
                <w:szCs w:val="24"/>
              </w:rPr>
              <w:t>внедрены на практике.</w:t>
            </w:r>
          </w:p>
          <w:p w:rsidR="004220E6" w:rsidRDefault="004220E6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приведенные в задании 2</w:t>
            </w:r>
          </w:p>
        </w:tc>
      </w:tr>
      <w:tr w:rsidR="0019402A" w:rsidTr="003D1206">
        <w:tc>
          <w:tcPr>
            <w:tcW w:w="2096" w:type="dxa"/>
          </w:tcPr>
          <w:p w:rsidR="0019402A" w:rsidRDefault="0019402A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  <w:r w:rsidR="001F2843">
              <w:rPr>
                <w:rFonts w:ascii="Times New Roman" w:hAnsi="Times New Roman" w:cs="Times New Roman"/>
                <w:sz w:val="24"/>
                <w:szCs w:val="24"/>
              </w:rPr>
              <w:t xml:space="preserve"> (3мин)</w:t>
            </w:r>
          </w:p>
        </w:tc>
        <w:tc>
          <w:tcPr>
            <w:tcW w:w="1955" w:type="dxa"/>
          </w:tcPr>
          <w:p w:rsidR="0019402A" w:rsidRDefault="00B80436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осмысление процесса и результатов деятельности</w:t>
            </w:r>
          </w:p>
        </w:tc>
        <w:tc>
          <w:tcPr>
            <w:tcW w:w="1053" w:type="dxa"/>
          </w:tcPr>
          <w:p w:rsidR="0019402A" w:rsidRDefault="000B6C25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 (продолжить фразу)</w:t>
            </w:r>
          </w:p>
        </w:tc>
        <w:tc>
          <w:tcPr>
            <w:tcW w:w="850" w:type="dxa"/>
          </w:tcPr>
          <w:p w:rsidR="0019402A" w:rsidRDefault="006945C5" w:rsidP="007B6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119" w:type="dxa"/>
          </w:tcPr>
          <w:p w:rsidR="0019402A" w:rsidRDefault="0019402A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все ли задачи выполнены, достигнута ли цель</w:t>
            </w:r>
            <w:r w:rsidR="00940C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40C1C" w:rsidRPr="009937A0" w:rsidRDefault="00940C1C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провести самооценку</w:t>
            </w:r>
            <w:r w:rsidR="0059731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карточек на столе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записать домашнее задание.</w:t>
            </w:r>
          </w:p>
        </w:tc>
        <w:tc>
          <w:tcPr>
            <w:tcW w:w="2268" w:type="dxa"/>
          </w:tcPr>
          <w:p w:rsidR="0019402A" w:rsidRDefault="001F2843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вместе с учителем все ли задачи выполнены и достигнута ли цель.</w:t>
            </w:r>
          </w:p>
          <w:p w:rsidR="001F2843" w:rsidRDefault="001F2843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59731A">
              <w:rPr>
                <w:rFonts w:ascii="Times New Roman" w:hAnsi="Times New Roman" w:cs="Times New Roman"/>
                <w:sz w:val="24"/>
                <w:szCs w:val="24"/>
              </w:rPr>
              <w:t>карточек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розданных заранее учителем, оценивают свою деятельность. </w:t>
            </w:r>
          </w:p>
          <w:p w:rsidR="001F2843" w:rsidRDefault="001F2843" w:rsidP="00135A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18274F" w:rsidRDefault="0018274F" w:rsidP="007C5B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30A" w:rsidRDefault="0006030A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 w:rsidRPr="000435BB">
        <w:rPr>
          <w:rFonts w:ascii="Times New Roman" w:hAnsi="Times New Roman" w:cs="Times New Roman"/>
          <w:sz w:val="24"/>
          <w:szCs w:val="24"/>
        </w:rPr>
        <w:t xml:space="preserve">Практический этап урока «Явление электромагнитной индукции» (смотреть </w:t>
      </w:r>
      <w:r w:rsidR="000435BB">
        <w:rPr>
          <w:rFonts w:ascii="Times New Roman" w:hAnsi="Times New Roman" w:cs="Times New Roman"/>
          <w:sz w:val="24"/>
          <w:szCs w:val="24"/>
        </w:rPr>
        <w:t>выше, задание 1) формирует у детей естественнонаучную грамотность</w:t>
      </w:r>
      <w:r w:rsidR="009A4540">
        <w:rPr>
          <w:rFonts w:ascii="Times New Roman" w:hAnsi="Times New Roman" w:cs="Times New Roman"/>
          <w:sz w:val="24"/>
          <w:szCs w:val="24"/>
        </w:rPr>
        <w:t xml:space="preserve"> (</w:t>
      </w:r>
      <w:r w:rsidR="009A4540" w:rsidRPr="009A4540">
        <w:rPr>
          <w:rFonts w:ascii="Times New Roman" w:hAnsi="Times New Roman" w:cs="Times New Roman"/>
          <w:sz w:val="24"/>
          <w:szCs w:val="24"/>
        </w:rPr>
        <w:t>умения работать ученика с информационным материалом, применяя при этом базовые знания по предмету</w:t>
      </w:r>
      <w:r w:rsidR="009A4540">
        <w:rPr>
          <w:rFonts w:ascii="Times New Roman" w:hAnsi="Times New Roman" w:cs="Times New Roman"/>
          <w:sz w:val="24"/>
          <w:szCs w:val="24"/>
        </w:rPr>
        <w:t>)</w:t>
      </w:r>
      <w:r w:rsidR="00E94562">
        <w:rPr>
          <w:rFonts w:ascii="Times New Roman" w:hAnsi="Times New Roman" w:cs="Times New Roman"/>
          <w:sz w:val="24"/>
          <w:szCs w:val="24"/>
        </w:rPr>
        <w:t xml:space="preserve">. Знакомясь со статьей </w:t>
      </w:r>
      <w:r w:rsidR="000F579E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0F579E">
        <w:rPr>
          <w:rFonts w:ascii="Times New Roman" w:hAnsi="Times New Roman" w:cs="Times New Roman"/>
          <w:sz w:val="24"/>
          <w:szCs w:val="24"/>
        </w:rPr>
        <w:t>Котеленко</w:t>
      </w:r>
      <w:proofErr w:type="spellEnd"/>
      <w:r w:rsidR="000F579E">
        <w:rPr>
          <w:rFonts w:ascii="Times New Roman" w:hAnsi="Times New Roman" w:cs="Times New Roman"/>
          <w:sz w:val="24"/>
          <w:szCs w:val="24"/>
        </w:rPr>
        <w:t xml:space="preserve">, учащиеся осознают, где и как на практике применяются полученные знания по данной теме. </w:t>
      </w:r>
    </w:p>
    <w:p w:rsidR="00B74C45" w:rsidRDefault="00B74C45" w:rsidP="007C5B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C05DB3" w:rsidRPr="00C05DB3" w:rsidRDefault="00C05DB3" w:rsidP="00C05DB3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какие из указанных ниже факторов относятся к преимуществам, а какие </w:t>
      </w:r>
      <w:r w:rsidRPr="00C05D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––</w:t>
      </w:r>
      <w:r w:rsidRPr="00C05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недостаткам использования ветрогенераторов для производства электроэнергии. Поставьте «</w:t>
      </w:r>
      <w:r w:rsidRPr="00C05D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+»</w:t>
      </w:r>
      <w:r w:rsidRPr="00C05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соответствующем столбце таблицы.</w:t>
      </w:r>
    </w:p>
    <w:p w:rsidR="00C05DB3" w:rsidRPr="00C05DB3" w:rsidRDefault="00C05DB3" w:rsidP="00C05DB3">
      <w:pPr>
        <w:spacing w:before="30" w:after="6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45"/>
        <w:gridCol w:w="1995"/>
        <w:gridCol w:w="1605"/>
      </w:tblGrid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Недостатки</w:t>
            </w:r>
          </w:p>
        </w:tc>
      </w:tr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вращении лопастей производится шум, в том </w:t>
            </w: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и инфразвук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Производимая мощность электроэнергии нестабильна и зависит от погодных условий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возобновляемый природный ресурс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Вращающиеся лопасти опасны для пролетающих птиц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5DB3" w:rsidRPr="00C05DB3" w:rsidTr="00C05DB3">
        <w:trPr>
          <w:tblCellSpacing w:w="0" w:type="dxa"/>
        </w:trPr>
        <w:tc>
          <w:tcPr>
            <w:tcW w:w="5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в окружающую среду не попадают вредные вещества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5DB3" w:rsidRPr="00C05DB3" w:rsidRDefault="00C05DB3" w:rsidP="00C05DB3">
            <w:pPr>
              <w:spacing w:before="30" w:after="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</w:tbl>
    <w:p w:rsidR="00C05DB3" w:rsidRPr="00C05DB3" w:rsidRDefault="00C05DB3" w:rsidP="00C05DB3">
      <w:pPr>
        <w:spacing w:before="30" w:after="60" w:line="360" w:lineRule="auto"/>
        <w:rPr>
          <w:rFonts w:ascii="Arial" w:eastAsia="Times New Roman" w:hAnsi="Arial" w:cs="Arial"/>
          <w:color w:val="000000"/>
          <w:lang w:eastAsia="ru-RU"/>
        </w:rPr>
      </w:pPr>
      <w:r w:rsidRPr="00C05DB3">
        <w:rPr>
          <w:rFonts w:ascii="Arial" w:eastAsia="Times New Roman" w:hAnsi="Arial" w:cs="Arial"/>
          <w:color w:val="000000"/>
          <w:lang w:eastAsia="ru-RU"/>
        </w:rPr>
        <w:t> </w:t>
      </w:r>
    </w:p>
    <w:p w:rsidR="00B74C45" w:rsidRDefault="00CD2EC5" w:rsidP="002A31B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какие из указанных ниже факторов относятся к критериям конкурентоспособности альтернативных источников по отношению к традиционным</w:t>
      </w:r>
      <w:r w:rsidR="00811489">
        <w:rPr>
          <w:rFonts w:ascii="Times New Roman" w:hAnsi="Times New Roman" w:cs="Times New Roman"/>
          <w:sz w:val="24"/>
          <w:szCs w:val="24"/>
        </w:rPr>
        <w:t>.</w:t>
      </w:r>
    </w:p>
    <w:p w:rsidR="00811489" w:rsidRPr="00811489" w:rsidRDefault="00811489" w:rsidP="008114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11489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>Выберите все правильные утверждения:</w:t>
      </w:r>
    </w:p>
    <w:p w:rsidR="003143FE" w:rsidRDefault="00CD2EC5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EC5">
        <w:rPr>
          <w:rFonts w:ascii="Times New Roman" w:hAnsi="Times New Roman" w:cs="Times New Roman"/>
          <w:sz w:val="24"/>
          <w:szCs w:val="24"/>
        </w:rPr>
        <w:t xml:space="preserve">Минимизация занимаемой площади при тех же показателях выработки электроэнергии. </w:t>
      </w:r>
    </w:p>
    <w:p w:rsidR="003143FE" w:rsidRDefault="00CD2EC5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EC5">
        <w:rPr>
          <w:rFonts w:ascii="Times New Roman" w:hAnsi="Times New Roman" w:cs="Times New Roman"/>
          <w:sz w:val="24"/>
          <w:szCs w:val="24"/>
        </w:rPr>
        <w:t>Непрерывность работы.</w:t>
      </w:r>
    </w:p>
    <w:p w:rsidR="00403F96" w:rsidRDefault="00280540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Дороговизна источника энергии</w:t>
      </w:r>
    </w:p>
    <w:p w:rsidR="003143FE" w:rsidRDefault="00280540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CD2EC5" w:rsidRPr="00CD2EC5">
        <w:rPr>
          <w:rFonts w:ascii="Times New Roman" w:hAnsi="Times New Roman" w:cs="Times New Roman"/>
          <w:sz w:val="24"/>
          <w:szCs w:val="24"/>
        </w:rPr>
        <w:t>озобновляемость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источника энергии</w:t>
      </w:r>
      <w:r w:rsidR="00CD2EC5" w:rsidRPr="00CD2EC5">
        <w:rPr>
          <w:rFonts w:ascii="Times New Roman" w:hAnsi="Times New Roman" w:cs="Times New Roman"/>
          <w:sz w:val="24"/>
          <w:szCs w:val="24"/>
        </w:rPr>
        <w:t>.</w:t>
      </w:r>
    </w:p>
    <w:p w:rsidR="003143FE" w:rsidRDefault="00CD2EC5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EC5">
        <w:rPr>
          <w:rFonts w:ascii="Times New Roman" w:hAnsi="Times New Roman" w:cs="Times New Roman"/>
          <w:sz w:val="24"/>
          <w:szCs w:val="24"/>
        </w:rPr>
        <w:t>Экологичность добычи и применения альтернативного источника энергии.</w:t>
      </w:r>
    </w:p>
    <w:p w:rsidR="00CD2EC5" w:rsidRDefault="00681876" w:rsidP="003143FE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D2EC5" w:rsidRPr="00CD2EC5">
        <w:rPr>
          <w:rFonts w:ascii="Times New Roman" w:hAnsi="Times New Roman" w:cs="Times New Roman"/>
          <w:sz w:val="24"/>
          <w:szCs w:val="24"/>
        </w:rPr>
        <w:t>ависимость от географического положения и климатических условий.</w:t>
      </w:r>
    </w:p>
    <w:p w:rsidR="00614EAD" w:rsidRPr="00614EAD" w:rsidRDefault="00614EAD" w:rsidP="00614EA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4EAD">
        <w:rPr>
          <w:rFonts w:ascii="Times New Roman" w:hAnsi="Times New Roman" w:cs="Times New Roman"/>
          <w:sz w:val="24"/>
          <w:szCs w:val="24"/>
        </w:rPr>
        <w:t xml:space="preserve">Магнитный генератор содержит корпус 1, выполненный из немагнитного материала, на котором неподвижно установлены и равномерно распределены по окружности сердечники и рабочие обмотки 2 статора, по крайней мере один сердечник рабочей обмотки 2 статора состоит из Н-образного магнитопровода 3 и четырех двухполюсных постоянных магнитов 4, два из которых закреплены на роторе 5, выполненном из немагнитного материала, с валом 6. Сердечники рабочей обмотки статора состоят из Н-образных магнитопроводов и двухполюсных постоянных магнитов. Двухполюсные постоянные магниты установлены на торцах магнитопроводов статора и взаимодействуют с двухполюсными постоянными магнитами, установленными на роторе, поочередно </w:t>
      </w:r>
      <w:proofErr w:type="spellStart"/>
      <w:r w:rsidRPr="00614EAD">
        <w:rPr>
          <w:rFonts w:ascii="Times New Roman" w:hAnsi="Times New Roman" w:cs="Times New Roman"/>
          <w:sz w:val="24"/>
          <w:szCs w:val="24"/>
        </w:rPr>
        <w:t>однополярно</w:t>
      </w:r>
      <w:proofErr w:type="spellEnd"/>
      <w:r w:rsidRPr="00614E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4EAD">
        <w:rPr>
          <w:rFonts w:ascii="Times New Roman" w:hAnsi="Times New Roman" w:cs="Times New Roman"/>
          <w:sz w:val="24"/>
          <w:szCs w:val="24"/>
        </w:rPr>
        <w:t>разнополярно</w:t>
      </w:r>
      <w:proofErr w:type="spellEnd"/>
      <w:r w:rsidRPr="00614EAD">
        <w:rPr>
          <w:rFonts w:ascii="Times New Roman" w:hAnsi="Times New Roman" w:cs="Times New Roman"/>
          <w:sz w:val="24"/>
          <w:szCs w:val="24"/>
        </w:rPr>
        <w:t xml:space="preserve">, обеспечивая </w:t>
      </w:r>
      <w:proofErr w:type="spellStart"/>
      <w:r w:rsidRPr="00614EAD">
        <w:rPr>
          <w:rFonts w:ascii="Times New Roman" w:hAnsi="Times New Roman" w:cs="Times New Roman"/>
          <w:sz w:val="24"/>
          <w:szCs w:val="24"/>
        </w:rPr>
        <w:t>индуцирование</w:t>
      </w:r>
      <w:proofErr w:type="spellEnd"/>
      <w:r w:rsidRPr="00614EAD">
        <w:rPr>
          <w:rFonts w:ascii="Times New Roman" w:hAnsi="Times New Roman" w:cs="Times New Roman"/>
          <w:sz w:val="24"/>
          <w:szCs w:val="24"/>
        </w:rPr>
        <w:t xml:space="preserve"> ЭДС переключением магнитных потоков через рабочие обмотки статора. Одновременное взаимодействие двухполюсных постоянных магнитов ротора и статора, сориентированных </w:t>
      </w:r>
      <w:proofErr w:type="spellStart"/>
      <w:r w:rsidRPr="00614EAD">
        <w:rPr>
          <w:rFonts w:ascii="Times New Roman" w:hAnsi="Times New Roman" w:cs="Times New Roman"/>
          <w:sz w:val="24"/>
          <w:szCs w:val="24"/>
        </w:rPr>
        <w:t>однополярно</w:t>
      </w:r>
      <w:proofErr w:type="spellEnd"/>
      <w:r w:rsidRPr="00614E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4EAD">
        <w:rPr>
          <w:rFonts w:ascii="Times New Roman" w:hAnsi="Times New Roman" w:cs="Times New Roman"/>
          <w:sz w:val="24"/>
          <w:szCs w:val="24"/>
        </w:rPr>
        <w:t>разнополярно</w:t>
      </w:r>
      <w:proofErr w:type="spellEnd"/>
      <w:r w:rsidRPr="00614EAD">
        <w:rPr>
          <w:rFonts w:ascii="Times New Roman" w:hAnsi="Times New Roman" w:cs="Times New Roman"/>
          <w:sz w:val="24"/>
          <w:szCs w:val="24"/>
        </w:rPr>
        <w:t xml:space="preserve">, обеспечивает также эффект магнитной балансировки. </w:t>
      </w:r>
      <w:r w:rsidR="006470F1" w:rsidRPr="006470F1">
        <w:rPr>
          <w:rFonts w:ascii="Times New Roman" w:hAnsi="Times New Roman" w:cs="Times New Roman"/>
          <w:sz w:val="24"/>
          <w:szCs w:val="24"/>
        </w:rPr>
        <w:t>Технический результат заключается в повышении КПД генератора</w:t>
      </w:r>
      <w:r w:rsidR="006470F1">
        <w:rPr>
          <w:rFonts w:ascii="Times New Roman" w:hAnsi="Times New Roman" w:cs="Times New Roman"/>
          <w:sz w:val="24"/>
          <w:szCs w:val="24"/>
        </w:rPr>
        <w:t>.</w:t>
      </w:r>
    </w:p>
    <w:p w:rsidR="00614EAD" w:rsidRPr="00614EAD" w:rsidRDefault="00B04121" w:rsidP="00614E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412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324954" cy="256258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FA" w:rsidRPr="00AE6674" w:rsidRDefault="00C27F6A" w:rsidP="00614E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674">
        <w:rPr>
          <w:rFonts w:ascii="Times New Roman" w:hAnsi="Times New Roman" w:cs="Times New Roman"/>
          <w:sz w:val="24"/>
          <w:szCs w:val="24"/>
          <w:u w:val="single"/>
        </w:rPr>
        <w:t xml:space="preserve">Укажите два преимущества </w:t>
      </w:r>
      <w:r w:rsidR="00E204B4">
        <w:rPr>
          <w:rFonts w:ascii="Times New Roman" w:hAnsi="Times New Roman" w:cs="Times New Roman"/>
          <w:sz w:val="24"/>
          <w:szCs w:val="24"/>
          <w:u w:val="single"/>
        </w:rPr>
        <w:t>магнитного генератора перед обычным.</w:t>
      </w:r>
    </w:p>
    <w:sectPr w:rsidR="00810BFA" w:rsidRPr="00AE6674" w:rsidSect="000A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5ADA"/>
    <w:multiLevelType w:val="hybridMultilevel"/>
    <w:tmpl w:val="2774D2B6"/>
    <w:lvl w:ilvl="0" w:tplc="04190011">
      <w:start w:val="1"/>
      <w:numFmt w:val="decimal"/>
      <w:lvlText w:val="%1)"/>
      <w:lvlJc w:val="left"/>
      <w:pPr>
        <w:ind w:left="756" w:hanging="360"/>
      </w:p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>
    <w:nsid w:val="1D186771"/>
    <w:multiLevelType w:val="hybridMultilevel"/>
    <w:tmpl w:val="21E0DA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E2B56"/>
    <w:multiLevelType w:val="hybridMultilevel"/>
    <w:tmpl w:val="68DE7A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C1233D1"/>
    <w:multiLevelType w:val="hybridMultilevel"/>
    <w:tmpl w:val="B09281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82999"/>
    <w:multiLevelType w:val="hybridMultilevel"/>
    <w:tmpl w:val="208ADA4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435ACA"/>
    <w:multiLevelType w:val="hybridMultilevel"/>
    <w:tmpl w:val="15F006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31CDDF8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45B75"/>
    <w:multiLevelType w:val="hybridMultilevel"/>
    <w:tmpl w:val="6B5872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C68CA"/>
    <w:multiLevelType w:val="hybridMultilevel"/>
    <w:tmpl w:val="08ACFA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26083"/>
    <w:multiLevelType w:val="hybridMultilevel"/>
    <w:tmpl w:val="92206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F3636"/>
    <w:multiLevelType w:val="hybridMultilevel"/>
    <w:tmpl w:val="08ACFA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94632"/>
    <w:multiLevelType w:val="hybridMultilevel"/>
    <w:tmpl w:val="7206A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A743B"/>
    <w:multiLevelType w:val="hybridMultilevel"/>
    <w:tmpl w:val="1D803E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4C129E"/>
    <w:multiLevelType w:val="hybridMultilevel"/>
    <w:tmpl w:val="E3C21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77A41"/>
    <w:multiLevelType w:val="hybridMultilevel"/>
    <w:tmpl w:val="6B5872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1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20E"/>
    <w:rsid w:val="0000628F"/>
    <w:rsid w:val="00016B6E"/>
    <w:rsid w:val="00041F29"/>
    <w:rsid w:val="000435BB"/>
    <w:rsid w:val="0006030A"/>
    <w:rsid w:val="00076B99"/>
    <w:rsid w:val="0008413E"/>
    <w:rsid w:val="000A6763"/>
    <w:rsid w:val="000B6C25"/>
    <w:rsid w:val="000F579E"/>
    <w:rsid w:val="00135A88"/>
    <w:rsid w:val="0014449F"/>
    <w:rsid w:val="00145EE5"/>
    <w:rsid w:val="001621CE"/>
    <w:rsid w:val="0018274F"/>
    <w:rsid w:val="0019402A"/>
    <w:rsid w:val="001A340F"/>
    <w:rsid w:val="001A3EB0"/>
    <w:rsid w:val="001A4104"/>
    <w:rsid w:val="001F2843"/>
    <w:rsid w:val="0021146C"/>
    <w:rsid w:val="00215CBA"/>
    <w:rsid w:val="0022376A"/>
    <w:rsid w:val="00244711"/>
    <w:rsid w:val="0025149F"/>
    <w:rsid w:val="00275461"/>
    <w:rsid w:val="00280540"/>
    <w:rsid w:val="002901D4"/>
    <w:rsid w:val="002A2210"/>
    <w:rsid w:val="002A31BF"/>
    <w:rsid w:val="002C6618"/>
    <w:rsid w:val="003143FE"/>
    <w:rsid w:val="00320BCE"/>
    <w:rsid w:val="00324378"/>
    <w:rsid w:val="003454E4"/>
    <w:rsid w:val="00363A75"/>
    <w:rsid w:val="00382B29"/>
    <w:rsid w:val="003920CA"/>
    <w:rsid w:val="003A3146"/>
    <w:rsid w:val="003B5CF0"/>
    <w:rsid w:val="003B6ACB"/>
    <w:rsid w:val="003D1206"/>
    <w:rsid w:val="003E4433"/>
    <w:rsid w:val="003E6A73"/>
    <w:rsid w:val="003F2C32"/>
    <w:rsid w:val="00403F96"/>
    <w:rsid w:val="004220E6"/>
    <w:rsid w:val="00431413"/>
    <w:rsid w:val="00483B37"/>
    <w:rsid w:val="004A20A8"/>
    <w:rsid w:val="004B74DB"/>
    <w:rsid w:val="004C7394"/>
    <w:rsid w:val="004E03F7"/>
    <w:rsid w:val="004E1ADD"/>
    <w:rsid w:val="004F12D3"/>
    <w:rsid w:val="00547F0C"/>
    <w:rsid w:val="0059731A"/>
    <w:rsid w:val="005C30AC"/>
    <w:rsid w:val="005D760C"/>
    <w:rsid w:val="005E2161"/>
    <w:rsid w:val="005E69A4"/>
    <w:rsid w:val="005F5B62"/>
    <w:rsid w:val="00601308"/>
    <w:rsid w:val="0060639F"/>
    <w:rsid w:val="006079FE"/>
    <w:rsid w:val="00614EAD"/>
    <w:rsid w:val="00615AE2"/>
    <w:rsid w:val="006453F0"/>
    <w:rsid w:val="006470F1"/>
    <w:rsid w:val="00681876"/>
    <w:rsid w:val="006945C5"/>
    <w:rsid w:val="00697E38"/>
    <w:rsid w:val="0070322A"/>
    <w:rsid w:val="007637B8"/>
    <w:rsid w:val="007802D4"/>
    <w:rsid w:val="007B2290"/>
    <w:rsid w:val="007B6108"/>
    <w:rsid w:val="007C5B58"/>
    <w:rsid w:val="007E668E"/>
    <w:rsid w:val="00810BFA"/>
    <w:rsid w:val="00811489"/>
    <w:rsid w:val="008A5891"/>
    <w:rsid w:val="008E00C1"/>
    <w:rsid w:val="00913ABF"/>
    <w:rsid w:val="0092208A"/>
    <w:rsid w:val="00940C1C"/>
    <w:rsid w:val="00987AB3"/>
    <w:rsid w:val="009937A0"/>
    <w:rsid w:val="009A4540"/>
    <w:rsid w:val="009E1FF7"/>
    <w:rsid w:val="009E55B5"/>
    <w:rsid w:val="009F1E2C"/>
    <w:rsid w:val="009F36A8"/>
    <w:rsid w:val="00A152D0"/>
    <w:rsid w:val="00A5229A"/>
    <w:rsid w:val="00A6596A"/>
    <w:rsid w:val="00AA2227"/>
    <w:rsid w:val="00AA4AF7"/>
    <w:rsid w:val="00AE488E"/>
    <w:rsid w:val="00AE6674"/>
    <w:rsid w:val="00AE7B0C"/>
    <w:rsid w:val="00AF4B82"/>
    <w:rsid w:val="00B04121"/>
    <w:rsid w:val="00B042C1"/>
    <w:rsid w:val="00B17404"/>
    <w:rsid w:val="00B40AB2"/>
    <w:rsid w:val="00B53D2B"/>
    <w:rsid w:val="00B7220E"/>
    <w:rsid w:val="00B74C45"/>
    <w:rsid w:val="00B80436"/>
    <w:rsid w:val="00BA39CB"/>
    <w:rsid w:val="00BD6470"/>
    <w:rsid w:val="00BF3601"/>
    <w:rsid w:val="00C05DB3"/>
    <w:rsid w:val="00C27F6A"/>
    <w:rsid w:val="00C33B5D"/>
    <w:rsid w:val="00C44D50"/>
    <w:rsid w:val="00C460B6"/>
    <w:rsid w:val="00C707AA"/>
    <w:rsid w:val="00C76EE4"/>
    <w:rsid w:val="00C87128"/>
    <w:rsid w:val="00C956B6"/>
    <w:rsid w:val="00CA5B82"/>
    <w:rsid w:val="00CA7506"/>
    <w:rsid w:val="00CC248E"/>
    <w:rsid w:val="00CC5B90"/>
    <w:rsid w:val="00CD2EC5"/>
    <w:rsid w:val="00CD61CB"/>
    <w:rsid w:val="00D027F2"/>
    <w:rsid w:val="00D44CEA"/>
    <w:rsid w:val="00DA223F"/>
    <w:rsid w:val="00DA5700"/>
    <w:rsid w:val="00DC311A"/>
    <w:rsid w:val="00DD6494"/>
    <w:rsid w:val="00DE0415"/>
    <w:rsid w:val="00DE0747"/>
    <w:rsid w:val="00E204B4"/>
    <w:rsid w:val="00E71329"/>
    <w:rsid w:val="00E90A46"/>
    <w:rsid w:val="00E94562"/>
    <w:rsid w:val="00EE61DC"/>
    <w:rsid w:val="00F27465"/>
    <w:rsid w:val="00F341E4"/>
    <w:rsid w:val="00F40390"/>
    <w:rsid w:val="00F43714"/>
    <w:rsid w:val="00F575A3"/>
    <w:rsid w:val="00F74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714"/>
    <w:pPr>
      <w:ind w:left="720"/>
      <w:contextualSpacing/>
    </w:pPr>
  </w:style>
  <w:style w:type="table" w:styleId="a4">
    <w:name w:val="Table Grid"/>
    <w:basedOn w:val="a1"/>
    <w:uiPriority w:val="39"/>
    <w:rsid w:val="00601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o">
    <w:name w:val="mo"/>
    <w:basedOn w:val="a0"/>
    <w:rsid w:val="00C05DB3"/>
  </w:style>
  <w:style w:type="character" w:customStyle="1" w:styleId="mjxassistivemathml">
    <w:name w:val="mjx_assistive_mathml"/>
    <w:basedOn w:val="a0"/>
    <w:rsid w:val="00C05DB3"/>
  </w:style>
  <w:style w:type="paragraph" w:styleId="a5">
    <w:name w:val="Balloon Text"/>
    <w:basedOn w:val="a"/>
    <w:link w:val="a6"/>
    <w:uiPriority w:val="99"/>
    <w:semiHidden/>
    <w:unhideWhenUsed/>
    <w:rsid w:val="004B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Компьютерный класс 207</dc:creator>
  <cp:lastModifiedBy>ASUS</cp:lastModifiedBy>
  <cp:revision>2</cp:revision>
  <dcterms:created xsi:type="dcterms:W3CDTF">2021-12-06T01:41:00Z</dcterms:created>
  <dcterms:modified xsi:type="dcterms:W3CDTF">2021-12-06T01:41:00Z</dcterms:modified>
</cp:coreProperties>
</file>